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3709" w14:textId="33EB8385" w:rsidR="00095E0A" w:rsidRDefault="00095E0A" w:rsidP="000543C6">
      <w:pPr>
        <w:rPr>
          <w:b/>
          <w:bCs/>
        </w:rPr>
      </w:pPr>
      <w:r w:rsidRPr="00095E0A">
        <w:rPr>
          <w:b/>
          <w:bCs/>
          <w:highlight w:val="yellow"/>
        </w:rPr>
        <w:t>Fishing industry letter of support</w:t>
      </w:r>
    </w:p>
    <w:p w14:paraId="33E3B313" w14:textId="5A002110" w:rsidR="000543C6" w:rsidRPr="000543C6" w:rsidRDefault="000543C6" w:rsidP="000543C6">
      <w:r w:rsidRPr="000543C6">
        <w:rPr>
          <w:b/>
          <w:bCs/>
        </w:rPr>
        <w:t>Dear Member for ___ / Premier / Treasurer,</w:t>
      </w:r>
    </w:p>
    <w:p w14:paraId="4159BB2A" w14:textId="77777777" w:rsidR="000543C6" w:rsidRPr="000543C6" w:rsidRDefault="000543C6" w:rsidP="000543C6">
      <w:r w:rsidRPr="000543C6">
        <w:rPr>
          <w:b/>
          <w:bCs/>
        </w:rPr>
        <w:t>Re: Support for Queensland Productivity Commission inquiry into checking the science affecting the commercial fishing industry</w:t>
      </w:r>
    </w:p>
    <w:p w14:paraId="2A6E1D3D" w14:textId="005754B2" w:rsidR="000543C6" w:rsidRPr="000543C6" w:rsidRDefault="000543C6" w:rsidP="000543C6">
      <w:r w:rsidRPr="000543C6">
        <w:t xml:space="preserve">As a </w:t>
      </w:r>
      <w:r w:rsidR="000D43A4">
        <w:t>[</w:t>
      </w:r>
      <w:r w:rsidR="000D43A4" w:rsidRPr="000D43A4">
        <w:rPr>
          <w:highlight w:val="yellow"/>
        </w:rPr>
        <w:t>x-generation</w:t>
      </w:r>
      <w:r w:rsidR="000D43A4">
        <w:t xml:space="preserve">] </w:t>
      </w:r>
      <w:r w:rsidRPr="000543C6">
        <w:t>Queensland commercial fisher working in [</w:t>
      </w:r>
      <w:r w:rsidRPr="000543C6">
        <w:rPr>
          <w:highlight w:val="yellow"/>
        </w:rPr>
        <w:t>region/port</w:t>
      </w:r>
      <w:r w:rsidRPr="000543C6">
        <w:t>], I wish to express my support for a Queensland Productivity Commission (QPC) inquiry into whether the science underpinning fisheries regulation is being properly checked against real-world outcomes.</w:t>
      </w:r>
    </w:p>
    <w:p w14:paraId="6AB5E95B" w14:textId="77777777" w:rsidR="000D43A4" w:rsidRDefault="000543C6" w:rsidP="000543C6">
      <w:r w:rsidRPr="000543C6">
        <w:t xml:space="preserve">Those of us who work at sea understand the importance of sustainable fishing </w:t>
      </w:r>
      <w:r w:rsidR="000D43A4">
        <w:t>-</w:t>
      </w:r>
      <w:r w:rsidRPr="000543C6">
        <w:t xml:space="preserve"> our livelihoods depend on healthy stocks and responsible management. </w:t>
      </w:r>
    </w:p>
    <w:p w14:paraId="5C3AB16A" w14:textId="77777777" w:rsidR="000D43A4" w:rsidRDefault="000543C6" w:rsidP="000543C6">
      <w:r w:rsidRPr="000543C6">
        <w:t>However many commercial operators have seen increasing restrictions and closures applied to traditional fishing grounds, often based on scien</w:t>
      </w:r>
      <w:r w:rsidR="000D43A4">
        <w:t>ce that has not been independently reviewed around its integrity.</w:t>
      </w:r>
    </w:p>
    <w:p w14:paraId="2F0EEF1A" w14:textId="77777777" w:rsidR="000D43A4" w:rsidRDefault="000D43A4" w:rsidP="000543C6">
      <w:r>
        <w:t>In short, we don’t know what science is believable, and what is not true.</w:t>
      </w:r>
    </w:p>
    <w:p w14:paraId="73B1C859" w14:textId="47CF77ED" w:rsidR="000D43A4" w:rsidRDefault="000D43A4" w:rsidP="000543C6">
      <w:r>
        <w:t xml:space="preserve">My own operation has been directly affected by losing </w:t>
      </w:r>
      <w:r w:rsidRPr="000D43A4">
        <w:t>access to [</w:t>
      </w:r>
      <w:r w:rsidRPr="000D43A4">
        <w:rPr>
          <w:highlight w:val="yellow"/>
        </w:rPr>
        <w:t>area/species/season</w:t>
      </w:r>
      <w:r w:rsidRPr="000D43A4">
        <w:t>], which has directly reduced viable fishing days and income</w:t>
      </w:r>
      <w:r>
        <w:t xml:space="preserve"> – and through that, jobs.</w:t>
      </w:r>
    </w:p>
    <w:p w14:paraId="4C5CC74D" w14:textId="77777777" w:rsidR="000D43A4" w:rsidRDefault="000D43A4" w:rsidP="000543C6">
      <w:r>
        <w:t>We have</w:t>
      </w:r>
      <w:r w:rsidR="000543C6" w:rsidRPr="000543C6">
        <w:t xml:space="preserve"> one of the largest fishing zones in the world, </w:t>
      </w:r>
      <w:r>
        <w:t xml:space="preserve">but the imposition of ongoing restrictions and a rising tide of regulations on Queensland’s fishing industry means </w:t>
      </w:r>
      <w:r w:rsidR="000543C6" w:rsidRPr="000543C6">
        <w:t xml:space="preserve">around two-thirds of the seafood </w:t>
      </w:r>
      <w:r>
        <w:t>on supermarket shelves is now being imported.</w:t>
      </w:r>
    </w:p>
    <w:p w14:paraId="2779F34A" w14:textId="77777777" w:rsidR="000D43A4" w:rsidRDefault="000D43A4" w:rsidP="000543C6">
      <w:r>
        <w:t>It’s no longer the situation that it comes from our boats to tables in cities, townships and communities – and this is adding to the cost-of-living crisis hitting households in Queensland.</w:t>
      </w:r>
    </w:p>
    <w:p w14:paraId="7EC68E8C" w14:textId="77777777" w:rsidR="000543C6" w:rsidRPr="000543C6" w:rsidRDefault="000543C6" w:rsidP="000543C6">
      <w:r w:rsidRPr="000543C6">
        <w:t>An independent review by the Queensland Productivity Commission would provide a transparent and evidence-based process to examine whether regulatory settings remain scientifically justified, proportionate and aligned with both sustainability goals and the long-term viability of Australian seafood production.</w:t>
      </w:r>
    </w:p>
    <w:p w14:paraId="2257952F" w14:textId="11479CB5" w:rsidR="000543C6" w:rsidRPr="000543C6" w:rsidRDefault="000543C6" w:rsidP="000543C6">
      <w:r w:rsidRPr="000543C6">
        <w:t xml:space="preserve">I </w:t>
      </w:r>
      <w:r w:rsidR="000D43A4">
        <w:t xml:space="preserve">support the proposal for </w:t>
      </w:r>
      <w:r w:rsidRPr="000543C6">
        <w:t xml:space="preserve">the Queensland Government to refer </w:t>
      </w:r>
      <w:r w:rsidR="000D43A4">
        <w:t>“checking the science”</w:t>
      </w:r>
      <w:r w:rsidRPr="000543C6">
        <w:t xml:space="preserve"> to the Queensland Productivity Commission for independent assessment.</w:t>
      </w:r>
    </w:p>
    <w:p w14:paraId="1502FD86" w14:textId="77777777" w:rsidR="000543C6" w:rsidRPr="000543C6" w:rsidRDefault="000543C6" w:rsidP="000543C6">
      <w:r w:rsidRPr="000543C6">
        <w:t>Thank you for considering the perspective of those working within Queensland’s commercial fishing industry.</w:t>
      </w:r>
    </w:p>
    <w:p w14:paraId="2EC4C22A" w14:textId="52BE3FBC" w:rsidR="000543C6" w:rsidRPr="000543C6" w:rsidRDefault="000543C6" w:rsidP="000543C6">
      <w:r w:rsidRPr="000543C6">
        <w:t>Yours sincerely,</w:t>
      </w:r>
      <w:r w:rsidRPr="000543C6">
        <w:br/>
      </w:r>
      <w:r w:rsidRPr="000543C6">
        <w:rPr>
          <w:highlight w:val="yellow"/>
        </w:rPr>
        <w:t>[Full Name]</w:t>
      </w:r>
      <w:r w:rsidRPr="000543C6">
        <w:rPr>
          <w:highlight w:val="yellow"/>
        </w:rPr>
        <w:br/>
        <w:t>[Port / Town / Address]</w:t>
      </w:r>
      <w:r w:rsidRPr="000543C6">
        <w:rPr>
          <w:highlight w:val="yellow"/>
        </w:rPr>
        <w:br/>
        <w:t xml:space="preserve">[Optional </w:t>
      </w:r>
      <w:r w:rsidR="000D43A4" w:rsidRPr="000D43A4">
        <w:rPr>
          <w:highlight w:val="yellow"/>
        </w:rPr>
        <w:t>title / other d</w:t>
      </w:r>
      <w:r w:rsidRPr="000543C6">
        <w:rPr>
          <w:highlight w:val="yellow"/>
        </w:rPr>
        <w:t>etails]</w:t>
      </w:r>
    </w:p>
    <w:p w14:paraId="6D40D7A0" w14:textId="77777777" w:rsidR="008660BD" w:rsidRDefault="008660BD"/>
    <w:sectPr w:rsidR="008660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C6"/>
    <w:rsid w:val="000543C6"/>
    <w:rsid w:val="00095E0A"/>
    <w:rsid w:val="000D43A4"/>
    <w:rsid w:val="006A21F6"/>
    <w:rsid w:val="007742AB"/>
    <w:rsid w:val="008660BD"/>
    <w:rsid w:val="00BB4ECC"/>
    <w:rsid w:val="00E65DB7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DA8C"/>
  <w15:chartTrackingRefBased/>
  <w15:docId w15:val="{C85398E9-8F3F-4208-8269-8540E4E7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3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Young</dc:creator>
  <cp:keywords/>
  <dc:description/>
  <cp:lastModifiedBy>Janette Young</cp:lastModifiedBy>
  <cp:revision>2</cp:revision>
  <dcterms:created xsi:type="dcterms:W3CDTF">2026-03-01T01:39:00Z</dcterms:created>
  <dcterms:modified xsi:type="dcterms:W3CDTF">2026-03-01T01:57:00Z</dcterms:modified>
</cp:coreProperties>
</file>